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E3" w:rsidRPr="00EB05E3" w:rsidRDefault="00EB05E3" w:rsidP="00EB05E3">
      <w:pPr>
        <w:jc w:val="center"/>
        <w:rPr>
          <w:b/>
          <w:sz w:val="24"/>
        </w:rPr>
      </w:pPr>
      <w:r w:rsidRPr="00EB05E3">
        <w:rPr>
          <w:b/>
          <w:sz w:val="24"/>
        </w:rPr>
        <w:t>Доставка пенсии и социальных выплат на дом</w:t>
      </w:r>
    </w:p>
    <w:p w:rsidR="00EB05E3" w:rsidRPr="00EB05E3" w:rsidRDefault="00EB05E3" w:rsidP="00EB05E3">
      <w:pPr>
        <w:jc w:val="center"/>
        <w:rPr>
          <w:sz w:val="24"/>
        </w:rPr>
      </w:pPr>
      <w:r w:rsidRPr="00EB05E3">
        <w:rPr>
          <w:sz w:val="24"/>
        </w:rPr>
        <w:t>Оформите бесплатную доставку пенсий, компенсаций, субсидий и других социальных выплат для себя или своих близких</w:t>
      </w:r>
    </w:p>
    <w:p w:rsidR="00EB05E3" w:rsidRPr="00EB05E3" w:rsidRDefault="00EB05E3" w:rsidP="00EB05E3">
      <w:pPr>
        <w:pStyle w:val="a3"/>
        <w:numPr>
          <w:ilvl w:val="0"/>
          <w:numId w:val="1"/>
        </w:numPr>
        <w:jc w:val="both"/>
        <w:rPr>
          <w:sz w:val="24"/>
        </w:rPr>
      </w:pPr>
      <w:r w:rsidRPr="00EB05E3">
        <w:rPr>
          <w:sz w:val="24"/>
        </w:rPr>
        <w:t>Выплата наличными.</w:t>
      </w:r>
    </w:p>
    <w:p w:rsidR="00EB05E3" w:rsidRPr="00EB05E3" w:rsidRDefault="00EB05E3" w:rsidP="00EB05E3">
      <w:pPr>
        <w:jc w:val="both"/>
        <w:rPr>
          <w:sz w:val="24"/>
        </w:rPr>
      </w:pPr>
      <w:r w:rsidRPr="00EB05E3">
        <w:rPr>
          <w:sz w:val="24"/>
        </w:rPr>
        <w:t>Пенсию доставят на дом, идти в банк или искать банкомат, чтобы снять деньги со счёта</w:t>
      </w:r>
      <w:r w:rsidR="00A66FC9">
        <w:rPr>
          <w:sz w:val="24"/>
        </w:rPr>
        <w:t xml:space="preserve"> не требуется</w:t>
      </w:r>
      <w:r w:rsidRPr="00EB05E3">
        <w:rPr>
          <w:sz w:val="24"/>
        </w:rPr>
        <w:t>.</w:t>
      </w:r>
    </w:p>
    <w:p w:rsidR="00EB05E3" w:rsidRPr="00EB05E3" w:rsidRDefault="00EB05E3" w:rsidP="00EB05E3">
      <w:pPr>
        <w:pStyle w:val="a3"/>
        <w:numPr>
          <w:ilvl w:val="0"/>
          <w:numId w:val="1"/>
        </w:numPr>
        <w:jc w:val="both"/>
        <w:rPr>
          <w:sz w:val="24"/>
        </w:rPr>
      </w:pPr>
      <w:r w:rsidRPr="00EB05E3">
        <w:rPr>
          <w:sz w:val="24"/>
        </w:rPr>
        <w:t>Расшифровка начислений.</w:t>
      </w:r>
    </w:p>
    <w:p w:rsidR="00A66FC9" w:rsidRDefault="00EB05E3" w:rsidP="00A66FC9">
      <w:pPr>
        <w:jc w:val="both"/>
        <w:rPr>
          <w:sz w:val="24"/>
        </w:rPr>
      </w:pPr>
      <w:r w:rsidRPr="00EB05E3">
        <w:rPr>
          <w:sz w:val="24"/>
        </w:rPr>
        <w:t>Вы получите распечатанную расшифровку всех начислений (страховая пенсия, федеральная социальная доплата, ежемеся</w:t>
      </w:r>
      <w:r w:rsidR="00A66FC9">
        <w:rPr>
          <w:sz w:val="24"/>
        </w:rPr>
        <w:t>чная денежная выплата и т. д.).</w:t>
      </w:r>
    </w:p>
    <w:p w:rsidR="00EB05E3" w:rsidRPr="00A66FC9" w:rsidRDefault="00EB05E3" w:rsidP="00A66FC9">
      <w:pPr>
        <w:pStyle w:val="a3"/>
        <w:numPr>
          <w:ilvl w:val="0"/>
          <w:numId w:val="1"/>
        </w:numPr>
        <w:jc w:val="both"/>
        <w:rPr>
          <w:sz w:val="24"/>
        </w:rPr>
      </w:pPr>
      <w:r w:rsidRPr="00A66FC9">
        <w:rPr>
          <w:sz w:val="24"/>
        </w:rPr>
        <w:t>Возможность повторной доставки</w:t>
      </w:r>
    </w:p>
    <w:p w:rsidR="00EB05E3" w:rsidRPr="00EB05E3" w:rsidRDefault="00EB05E3" w:rsidP="00EB05E3">
      <w:pPr>
        <w:jc w:val="both"/>
        <w:rPr>
          <w:sz w:val="24"/>
        </w:rPr>
      </w:pPr>
      <w:r w:rsidRPr="00EB05E3">
        <w:rPr>
          <w:sz w:val="24"/>
        </w:rPr>
        <w:t>Если в день доставки вас не было дома, почтальон придёт повторно. Также получить деньги можно самостоятельно в отделении Почты в удобный день до окончания выплатного периода</w:t>
      </w:r>
    </w:p>
    <w:p w:rsidR="00EB05E3" w:rsidRPr="00EB05E3" w:rsidRDefault="00EB05E3" w:rsidP="00EB05E3">
      <w:pPr>
        <w:jc w:val="both"/>
        <w:rPr>
          <w:b/>
          <w:i/>
          <w:sz w:val="24"/>
        </w:rPr>
      </w:pPr>
      <w:r w:rsidRPr="00EB05E3">
        <w:rPr>
          <w:b/>
          <w:i/>
          <w:sz w:val="24"/>
        </w:rPr>
        <w:t>При получении пенсии на дому вы можете воспользоваться дополнительными услугами:</w:t>
      </w:r>
    </w:p>
    <w:p w:rsidR="00EB05E3" w:rsidRPr="00EB05E3" w:rsidRDefault="00EB05E3" w:rsidP="00EB05E3">
      <w:pPr>
        <w:jc w:val="both"/>
        <w:rPr>
          <w:sz w:val="24"/>
        </w:rPr>
      </w:pPr>
      <w:r w:rsidRPr="00EB05E3">
        <w:rPr>
          <w:sz w:val="24"/>
        </w:rPr>
        <w:t>Приобрести товары первой необходимости,</w:t>
      </w:r>
      <w:bookmarkStart w:id="0" w:name="_GoBack"/>
      <w:bookmarkEnd w:id="0"/>
      <w:r w:rsidRPr="00EB05E3">
        <w:rPr>
          <w:sz w:val="24"/>
        </w:rPr>
        <w:t xml:space="preserve"> периодические печатные издания, лотерейные билеты;</w:t>
      </w:r>
    </w:p>
    <w:p w:rsidR="00EB05E3" w:rsidRPr="00EB05E3" w:rsidRDefault="00EB05E3" w:rsidP="00EB05E3">
      <w:pPr>
        <w:jc w:val="both"/>
        <w:rPr>
          <w:sz w:val="24"/>
        </w:rPr>
      </w:pPr>
      <w:r w:rsidRPr="00EB05E3">
        <w:rPr>
          <w:sz w:val="24"/>
        </w:rPr>
        <w:t>Оплатить счета ЖКУ, штрафы ГИБДД, налоги и т. п.;</w:t>
      </w:r>
    </w:p>
    <w:p w:rsidR="00EB05E3" w:rsidRPr="00EB05E3" w:rsidRDefault="00EB05E3" w:rsidP="00EB05E3">
      <w:pPr>
        <w:jc w:val="both"/>
        <w:rPr>
          <w:sz w:val="24"/>
        </w:rPr>
      </w:pPr>
      <w:r w:rsidRPr="00EB05E3">
        <w:rPr>
          <w:sz w:val="24"/>
        </w:rPr>
        <w:t>Оформить страховку на квартиру или дачу;</w:t>
      </w:r>
    </w:p>
    <w:p w:rsidR="00EB05E3" w:rsidRPr="00EB05E3" w:rsidRDefault="00EB05E3" w:rsidP="00EB05E3">
      <w:pPr>
        <w:jc w:val="both"/>
        <w:rPr>
          <w:sz w:val="24"/>
        </w:rPr>
      </w:pPr>
      <w:r w:rsidRPr="00EB05E3">
        <w:rPr>
          <w:sz w:val="24"/>
        </w:rPr>
        <w:t>Оформить подписку на газеты и журналы.</w:t>
      </w:r>
    </w:p>
    <w:p w:rsidR="00EB05E3" w:rsidRPr="00EB05E3" w:rsidRDefault="00EB05E3" w:rsidP="00EB05E3">
      <w:pPr>
        <w:jc w:val="both"/>
        <w:rPr>
          <w:b/>
          <w:i/>
          <w:sz w:val="24"/>
        </w:rPr>
      </w:pPr>
      <w:r w:rsidRPr="00EB05E3">
        <w:rPr>
          <w:b/>
          <w:i/>
          <w:sz w:val="24"/>
        </w:rPr>
        <w:t>Как подать заявление на доставку пенсии Почтой России?</w:t>
      </w:r>
    </w:p>
    <w:p w:rsidR="00EB05E3" w:rsidRPr="00EB05E3" w:rsidRDefault="00EB05E3" w:rsidP="00EB05E3">
      <w:pPr>
        <w:pStyle w:val="a3"/>
        <w:numPr>
          <w:ilvl w:val="0"/>
          <w:numId w:val="2"/>
        </w:numPr>
        <w:jc w:val="both"/>
        <w:rPr>
          <w:sz w:val="24"/>
        </w:rPr>
      </w:pPr>
      <w:r w:rsidRPr="00EB05E3">
        <w:rPr>
          <w:sz w:val="24"/>
        </w:rPr>
        <w:t>Лично — в территориальный орган СФР или МФЦ. Подача заявления возможна, если между СФР и МФЦ имеется соглашение о взаимодействии, а перечнем услуг МФЦ предусмотрен приём таких заявлений.</w:t>
      </w:r>
    </w:p>
    <w:p w:rsidR="00EB05E3" w:rsidRPr="00EB05E3" w:rsidRDefault="00EB05E3" w:rsidP="00EB05E3">
      <w:pPr>
        <w:pStyle w:val="a3"/>
        <w:numPr>
          <w:ilvl w:val="0"/>
          <w:numId w:val="2"/>
        </w:numPr>
        <w:jc w:val="both"/>
        <w:rPr>
          <w:sz w:val="24"/>
        </w:rPr>
      </w:pPr>
      <w:r w:rsidRPr="00EB05E3">
        <w:rPr>
          <w:sz w:val="24"/>
        </w:rPr>
        <w:t>Отправить заказным письмом в территориальный орган СФР.</w:t>
      </w:r>
    </w:p>
    <w:p w:rsidR="00EB05E3" w:rsidRPr="00EB05E3" w:rsidRDefault="00EB05E3" w:rsidP="00EB05E3">
      <w:pPr>
        <w:pStyle w:val="a3"/>
        <w:numPr>
          <w:ilvl w:val="0"/>
          <w:numId w:val="2"/>
        </w:numPr>
        <w:jc w:val="both"/>
        <w:rPr>
          <w:sz w:val="24"/>
        </w:rPr>
      </w:pPr>
      <w:r w:rsidRPr="00EB05E3">
        <w:rPr>
          <w:sz w:val="24"/>
        </w:rPr>
        <w:t xml:space="preserve">Онлайн — на сайте sfr.gov.ru или на портале </w:t>
      </w:r>
      <w:proofErr w:type="spellStart"/>
      <w:r w:rsidRPr="00EB05E3">
        <w:rPr>
          <w:sz w:val="24"/>
        </w:rPr>
        <w:t>Госуслуг</w:t>
      </w:r>
      <w:proofErr w:type="spellEnd"/>
      <w:r w:rsidRPr="00EB05E3">
        <w:rPr>
          <w:sz w:val="24"/>
        </w:rPr>
        <w:t>.</w:t>
      </w:r>
    </w:p>
    <w:p w:rsidR="00EB05E3" w:rsidRPr="00EB05E3" w:rsidRDefault="00EB05E3" w:rsidP="00EB05E3">
      <w:pPr>
        <w:jc w:val="both"/>
        <w:rPr>
          <w:b/>
          <w:sz w:val="24"/>
        </w:rPr>
      </w:pPr>
      <w:r w:rsidRPr="00EB05E3">
        <w:rPr>
          <w:b/>
          <w:sz w:val="24"/>
        </w:rPr>
        <w:t>!В качестве доставщика пенсии укажите Почту России.</w:t>
      </w:r>
    </w:p>
    <w:p w:rsidR="00EB05E3" w:rsidRPr="00EB05E3" w:rsidRDefault="00EB05E3" w:rsidP="00EB05E3">
      <w:pPr>
        <w:jc w:val="both"/>
        <w:rPr>
          <w:sz w:val="24"/>
        </w:rPr>
      </w:pPr>
    </w:p>
    <w:p w:rsidR="00EB05E3" w:rsidRPr="00EB05E3" w:rsidRDefault="00EB05E3" w:rsidP="00EB05E3">
      <w:pPr>
        <w:jc w:val="both"/>
        <w:rPr>
          <w:sz w:val="24"/>
        </w:rPr>
      </w:pPr>
      <w:r w:rsidRPr="00EB05E3">
        <w:rPr>
          <w:sz w:val="24"/>
        </w:rPr>
        <w:t>Почтальон доставит пенсию и социальные выплаты на дом в течении выплатного периода. Дату доставки по вашему адресу вы можете уточнить в отделении Почты.</w:t>
      </w:r>
    </w:p>
    <w:p w:rsidR="00EB05E3" w:rsidRPr="00EB05E3" w:rsidRDefault="00EB05E3" w:rsidP="00EB05E3">
      <w:pPr>
        <w:jc w:val="both"/>
        <w:rPr>
          <w:sz w:val="24"/>
        </w:rPr>
      </w:pPr>
    </w:p>
    <w:p w:rsidR="00EB05E3" w:rsidRPr="00EB05E3" w:rsidRDefault="00EB05E3" w:rsidP="00EB05E3">
      <w:pPr>
        <w:jc w:val="both"/>
        <w:rPr>
          <w:sz w:val="24"/>
        </w:rPr>
      </w:pPr>
      <w:r w:rsidRPr="00EB05E3">
        <w:rPr>
          <w:sz w:val="24"/>
        </w:rPr>
        <w:t>Одновременно с пенсией вы можете получить и другие социальные выплаты. Чтобы оформить доставку на дом социальных выплат, необходимо подать заявление в соответствующий орган социальной защиты населения.</w:t>
      </w:r>
    </w:p>
    <w:sectPr w:rsidR="00EB05E3" w:rsidRPr="00EB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1E69"/>
    <w:multiLevelType w:val="hybridMultilevel"/>
    <w:tmpl w:val="9AF41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73672"/>
    <w:multiLevelType w:val="hybridMultilevel"/>
    <w:tmpl w:val="1624D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E3"/>
    <w:rsid w:val="007B4117"/>
    <w:rsid w:val="00A66FC9"/>
    <w:rsid w:val="00EB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9BD9"/>
  <w15:chartTrackingRefBased/>
  <w15:docId w15:val="{96F95139-F8A1-4680-A482-F8D1938D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0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05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-sc-10hckd4-0">
    <w:name w:val="paragraph-sc-10hckd4-0"/>
    <w:basedOn w:val="a"/>
    <w:rsid w:val="00EB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246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842956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59674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696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63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931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78691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1449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11434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53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033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35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671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343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37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3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72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56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4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36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7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6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9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416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65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439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004">
          <w:marLeft w:val="0"/>
          <w:marRight w:val="0"/>
          <w:marTop w:val="0"/>
          <w:marBottom w:val="1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908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8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753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Ольга Юрьевна</dc:creator>
  <cp:keywords/>
  <dc:description/>
  <cp:lastModifiedBy>Степанова Ольга Юрьевна</cp:lastModifiedBy>
  <cp:revision>2</cp:revision>
  <dcterms:created xsi:type="dcterms:W3CDTF">2024-10-28T12:47:00Z</dcterms:created>
  <dcterms:modified xsi:type="dcterms:W3CDTF">2024-10-28T13:37:00Z</dcterms:modified>
</cp:coreProperties>
</file>